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2CB" w:rsidRPr="005122CB" w:rsidRDefault="005122CB" w:rsidP="005122CB">
      <w:pPr>
        <w:keepNext/>
        <w:spacing w:line="240" w:lineRule="auto"/>
        <w:rPr>
          <w:rFonts w:ascii="Calibri" w:eastAsia="Calibri" w:hAnsi="Calibri" w:cs="Times New Roman"/>
          <w:i/>
          <w:iCs/>
          <w:color w:val="44546A"/>
          <w:sz w:val="18"/>
          <w:szCs w:val="18"/>
        </w:rPr>
      </w:pPr>
      <w:bookmarkStart w:id="0" w:name="_GoBack"/>
      <w:bookmarkEnd w:id="0"/>
    </w:p>
    <w:p w:rsidR="005122CB" w:rsidRPr="005122CB" w:rsidRDefault="005122CB" w:rsidP="005122CB">
      <w:pPr>
        <w:pStyle w:val="a4"/>
        <w:numPr>
          <w:ilvl w:val="0"/>
          <w:numId w:val="1"/>
        </w:numPr>
        <w:tabs>
          <w:tab w:val="left" w:pos="27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122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предметные результаты освоения учебного предмета</w:t>
      </w: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3717"/>
        <w:gridCol w:w="8931"/>
      </w:tblGrid>
      <w:tr w:rsidR="00604E15" w:rsidRPr="005122CB" w:rsidTr="00604E15">
        <w:tc>
          <w:tcPr>
            <w:tcW w:w="3717" w:type="dxa"/>
          </w:tcPr>
          <w:p w:rsidR="00604E15" w:rsidRPr="005122CB" w:rsidRDefault="00604E15" w:rsidP="00CA7F1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122C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8931" w:type="dxa"/>
          </w:tcPr>
          <w:p w:rsidR="00604E15" w:rsidRPr="005122CB" w:rsidRDefault="00604E15" w:rsidP="00CA7F1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122C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7</w:t>
            </w:r>
          </w:p>
        </w:tc>
      </w:tr>
      <w:tr w:rsidR="00604E15" w:rsidRPr="005122CB" w:rsidTr="00604E15">
        <w:tc>
          <w:tcPr>
            <w:tcW w:w="3717" w:type="dxa"/>
          </w:tcPr>
          <w:p w:rsidR="00604E15" w:rsidRPr="005122CB" w:rsidRDefault="00604E15" w:rsidP="00CA7F1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122C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 неделю</w:t>
            </w:r>
          </w:p>
        </w:tc>
        <w:tc>
          <w:tcPr>
            <w:tcW w:w="8931" w:type="dxa"/>
          </w:tcPr>
          <w:p w:rsidR="00604E15" w:rsidRPr="005122CB" w:rsidRDefault="00604E15" w:rsidP="00CA7F1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122C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604E15" w:rsidRPr="005122CB" w:rsidTr="00604E15">
        <w:tc>
          <w:tcPr>
            <w:tcW w:w="3717" w:type="dxa"/>
          </w:tcPr>
          <w:p w:rsidR="00604E15" w:rsidRPr="005122CB" w:rsidRDefault="00604E15" w:rsidP="00CA7F1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122C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 год</w:t>
            </w:r>
          </w:p>
        </w:tc>
        <w:tc>
          <w:tcPr>
            <w:tcW w:w="8931" w:type="dxa"/>
          </w:tcPr>
          <w:p w:rsidR="00604E15" w:rsidRPr="005122CB" w:rsidRDefault="00604E15" w:rsidP="00CA7F1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5122C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35</w:t>
            </w:r>
          </w:p>
        </w:tc>
      </w:tr>
    </w:tbl>
    <w:p w:rsidR="005122CB" w:rsidRPr="005122CB" w:rsidRDefault="005122CB" w:rsidP="005122CB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91F07" w:rsidRPr="00D91F07" w:rsidRDefault="00D91F07" w:rsidP="00D91F07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1F07"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Рабочая программа составлена на основе следующих нормативных документов и методических рекомендаций:</w:t>
      </w:r>
    </w:p>
    <w:p w:rsidR="00D91F07" w:rsidRPr="00D91F07" w:rsidRDefault="00D91F07" w:rsidP="00D91F07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1F07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Федерального закона от 29.12.2012 г. №273-ФЗ «Об образовании в РФ» (с изменениями и дополнениями);</w:t>
      </w:r>
    </w:p>
    <w:p w:rsidR="00D91F07" w:rsidRPr="00D91F07" w:rsidRDefault="00D91F07" w:rsidP="00D91F07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1F07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Федерального компонента государственного образовательного стандарта.  Приказ МО и Н РФ №1089 (ред. От 31.01.2012);</w:t>
      </w:r>
    </w:p>
    <w:p w:rsidR="00D91F07" w:rsidRPr="00D91F07" w:rsidRDefault="00D91F07" w:rsidP="00D91F07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1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Основной образовательной программы основного общего образования муниципального бюджетного общеобразовательного учреждения Алексеевской средней общеобразовательной школы  №1 Алексеевского муниципального общеобразовательного района Республики Татарстан; (приказ №243 от 31 августа 2019г);</w:t>
      </w:r>
    </w:p>
    <w:p w:rsidR="00D91F07" w:rsidRPr="00D91F07" w:rsidRDefault="00D91F07" w:rsidP="00D91F07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1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Учебного плана муниципального бюджетного общеобразовательного учреждения Алексеевской средней общеобразовательной школы №1 Алексеевского муниципального района Республики Татарстан на 2020-2021 учебный год (утвержден решением педагогического совета, протокол №1 от 27.08.2020.,приказ №355 от 01.09.2020г).</w:t>
      </w:r>
    </w:p>
    <w:p w:rsidR="00D91F07" w:rsidRPr="00D91F07" w:rsidRDefault="00D91F07" w:rsidP="00D91F07">
      <w:pPr>
        <w:widowControl w:val="0"/>
        <w:autoSpaceDE w:val="0"/>
        <w:autoSpaceDN w:val="0"/>
        <w:adjustRightInd w:val="0"/>
        <w:spacing w:line="336" w:lineRule="exact"/>
        <w:ind w:right="-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Примерной программы  по учебному предмету «русский родной язык» для образовательных организаций, реализующих программы основного общего образования </w:t>
      </w:r>
      <w:r w:rsidRPr="00D91F07">
        <w:rPr>
          <w:rFonts w:ascii="Times New Roman" w:eastAsia="Calibri" w:hAnsi="Times New Roman" w:cs="Times New Roman"/>
          <w:position w:val="2"/>
          <w:sz w:val="28"/>
          <w:szCs w:val="28"/>
        </w:rPr>
        <w:t>от 31 января 2018 года № 2/18</w:t>
      </w:r>
    </w:p>
    <w:p w:rsidR="00D91F07" w:rsidRPr="00D91F07" w:rsidRDefault="00D91F07" w:rsidP="00D91F07">
      <w:pPr>
        <w:widowControl w:val="0"/>
        <w:autoSpaceDE w:val="0"/>
        <w:autoSpaceDN w:val="0"/>
        <w:adjustRightInd w:val="0"/>
        <w:spacing w:line="336" w:lineRule="exact"/>
        <w:ind w:right="-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1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D91F07" w:rsidRPr="00D91F07" w:rsidRDefault="00D91F07" w:rsidP="00D91F07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1F07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Закон №52  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5122CB" w:rsidRDefault="005122CB" w:rsidP="005122CB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22CB" w:rsidRDefault="005122CB" w:rsidP="005122CB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22CB" w:rsidRDefault="005122CB" w:rsidP="005122CB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22CB" w:rsidRDefault="005122CB" w:rsidP="005122CB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22CB" w:rsidRDefault="005122CB" w:rsidP="005122CB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0AA0" w:rsidRDefault="005122CB" w:rsidP="005122CB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учебного предмета</w:t>
      </w:r>
    </w:p>
    <w:p w:rsidR="005122CB" w:rsidRPr="00820AA0" w:rsidRDefault="005122CB" w:rsidP="005122CB">
      <w:pPr>
        <w:spacing w:after="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>1.Русский фольклор. Древнерусская литература - 1ч</w:t>
      </w:r>
    </w:p>
    <w:p w:rsidR="005122CB" w:rsidRPr="00820AA0" w:rsidRDefault="005122CB" w:rsidP="005122CB">
      <w:pPr>
        <w:spacing w:after="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 xml:space="preserve">2. Поэзия пушкинской поры. 4 ч </w:t>
      </w:r>
    </w:p>
    <w:p w:rsidR="005122CB" w:rsidRPr="00820AA0" w:rsidRDefault="005122CB" w:rsidP="005122CB">
      <w:pPr>
        <w:spacing w:after="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 xml:space="preserve">3.Литературные сказки XIX–XX вв. 5 ч </w:t>
      </w:r>
    </w:p>
    <w:p w:rsidR="005122CB" w:rsidRPr="00820AA0" w:rsidRDefault="005122CB" w:rsidP="005122CB">
      <w:pPr>
        <w:spacing w:after="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 xml:space="preserve">4.Поэзия второй половины XIX в. 1 ч </w:t>
      </w:r>
    </w:p>
    <w:p w:rsidR="005122CB" w:rsidRPr="00820AA0" w:rsidRDefault="005122CB" w:rsidP="005122CB">
      <w:pPr>
        <w:spacing w:after="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>5.Проза конца XIX – начала XX вв. 2 ч</w:t>
      </w:r>
    </w:p>
    <w:p w:rsidR="005122CB" w:rsidRPr="00820AA0" w:rsidRDefault="005122CB" w:rsidP="005122CB">
      <w:pPr>
        <w:spacing w:after="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 xml:space="preserve">6. Поэзия конца XIX – начала XX вв. 3 ч </w:t>
      </w:r>
    </w:p>
    <w:p w:rsidR="005122CB" w:rsidRPr="00820AA0" w:rsidRDefault="005122CB" w:rsidP="005122CB">
      <w:pPr>
        <w:spacing w:after="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 xml:space="preserve">7.Поэзия 20–50-х гг. XX в. 2 ч </w:t>
      </w:r>
    </w:p>
    <w:p w:rsidR="005122CB" w:rsidRPr="00820AA0" w:rsidRDefault="005122CB" w:rsidP="005122C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 xml:space="preserve">8.Проза о Великой Отечественной войне. 2  ч </w:t>
      </w:r>
    </w:p>
    <w:p w:rsidR="005122CB" w:rsidRPr="00820AA0" w:rsidRDefault="005122CB" w:rsidP="005122C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 xml:space="preserve">9.Художественная проза о человеке и природе, их взаимоотношениях. 4 ч. </w:t>
      </w:r>
    </w:p>
    <w:p w:rsidR="005122CB" w:rsidRPr="00820AA0" w:rsidRDefault="005122CB" w:rsidP="005122C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 xml:space="preserve">10.Проза о детях. 3 ч </w:t>
      </w:r>
    </w:p>
    <w:p w:rsidR="005122CB" w:rsidRPr="00820AA0" w:rsidRDefault="005122CB" w:rsidP="005122C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 xml:space="preserve">11.Поэзия второй половины </w:t>
      </w:r>
      <w:proofErr w:type="spellStart"/>
      <w:r w:rsidRPr="00820AA0">
        <w:rPr>
          <w:rFonts w:ascii="Times New Roman" w:eastAsia="Calibri" w:hAnsi="Times New Roman" w:cs="Times New Roman"/>
          <w:sz w:val="28"/>
          <w:szCs w:val="28"/>
        </w:rPr>
        <w:t>XXв</w:t>
      </w:r>
      <w:proofErr w:type="spellEnd"/>
      <w:r w:rsidRPr="00820AA0">
        <w:rPr>
          <w:rFonts w:ascii="Times New Roman" w:eastAsia="Calibri" w:hAnsi="Times New Roman" w:cs="Times New Roman"/>
          <w:sz w:val="28"/>
          <w:szCs w:val="28"/>
        </w:rPr>
        <w:t>. 1 ч.</w:t>
      </w:r>
    </w:p>
    <w:p w:rsidR="005122CB" w:rsidRPr="00820AA0" w:rsidRDefault="005122CB" w:rsidP="005122CB">
      <w:pPr>
        <w:spacing w:after="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 xml:space="preserve"> 12.Проза русской эмиграции. 2 ч </w:t>
      </w:r>
    </w:p>
    <w:p w:rsidR="005122CB" w:rsidRPr="00820AA0" w:rsidRDefault="005122CB" w:rsidP="005122CB">
      <w:pPr>
        <w:spacing w:after="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>13.Проза и поэзия о подростках и для подростков последних десятилетий авторов-лауреатов премий и конкурсов. 2ч</w:t>
      </w:r>
    </w:p>
    <w:p w:rsidR="005122CB" w:rsidRPr="005122CB" w:rsidRDefault="005122CB" w:rsidP="005122CB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20AA0" w:rsidRPr="00820AA0" w:rsidRDefault="00820AA0" w:rsidP="00820AA0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 xml:space="preserve">Результаты освоения учебного предмета за курс 7 класса: </w:t>
      </w:r>
    </w:p>
    <w:p w:rsidR="005122CB" w:rsidRDefault="00820AA0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0AA0">
        <w:rPr>
          <w:rFonts w:ascii="Times New Roman" w:eastAsia="Calibri" w:hAnsi="Times New Roman" w:cs="Times New Roman"/>
          <w:sz w:val="28"/>
          <w:szCs w:val="28"/>
        </w:rPr>
        <w:t xml:space="preserve">1) 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5122CB" w:rsidRDefault="00820AA0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0AA0">
        <w:rPr>
          <w:rFonts w:ascii="Times New Roman" w:eastAsia="Calibri" w:hAnsi="Times New Roman" w:cs="Times New Roman"/>
          <w:iCs/>
          <w:sz w:val="28"/>
          <w:szCs w:val="28"/>
        </w:rPr>
        <w:t xml:space="preserve">2) понимание родной литературы как одной из основных национально -культурных ценностей народа, как особого способа познания жизни; </w:t>
      </w:r>
    </w:p>
    <w:p w:rsidR="005122CB" w:rsidRDefault="00820AA0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0AA0">
        <w:rPr>
          <w:rFonts w:ascii="Times New Roman" w:eastAsia="Calibri" w:hAnsi="Times New Roman" w:cs="Times New Roman"/>
          <w:iCs/>
          <w:sz w:val="28"/>
          <w:szCs w:val="28"/>
        </w:rPr>
        <w:t>3)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5122CB" w:rsidRDefault="00820AA0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0AA0">
        <w:rPr>
          <w:rFonts w:ascii="Times New Roman" w:eastAsia="Calibri" w:hAnsi="Times New Roman" w:cs="Times New Roman"/>
          <w:iCs/>
          <w:sz w:val="28"/>
          <w:szCs w:val="28"/>
        </w:rPr>
        <w:t xml:space="preserve"> 4)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</w:t>
      </w:r>
      <w:r w:rsidRPr="00820AA0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 xml:space="preserve">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 </w:t>
      </w:r>
    </w:p>
    <w:p w:rsidR="005122CB" w:rsidRDefault="00820AA0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0AA0">
        <w:rPr>
          <w:rFonts w:ascii="Times New Roman" w:eastAsia="Calibri" w:hAnsi="Times New Roman" w:cs="Times New Roman"/>
          <w:iCs/>
          <w:sz w:val="28"/>
          <w:szCs w:val="28"/>
        </w:rPr>
        <w:t xml:space="preserve">5) развитие способности понимать литературные художественные произведения, отражающие разные этнокультурные традиции; </w:t>
      </w:r>
    </w:p>
    <w:p w:rsidR="00820AA0" w:rsidRDefault="00820AA0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0AA0">
        <w:rPr>
          <w:rFonts w:ascii="Times New Roman" w:eastAsia="Calibri" w:hAnsi="Times New Roman" w:cs="Times New Roman"/>
          <w:iCs/>
          <w:sz w:val="28"/>
          <w:szCs w:val="28"/>
        </w:rPr>
        <w:t xml:space="preserve"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Default="005122CB" w:rsidP="005122CB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22CB" w:rsidRPr="005122CB" w:rsidRDefault="005122CB" w:rsidP="005122CB">
      <w:pPr>
        <w:pStyle w:val="a4"/>
        <w:numPr>
          <w:ilvl w:val="0"/>
          <w:numId w:val="1"/>
        </w:numPr>
        <w:spacing w:after="0" w:line="240" w:lineRule="auto"/>
        <w:ind w:right="33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Календарно-тематический план</w:t>
      </w:r>
    </w:p>
    <w:tbl>
      <w:tblPr>
        <w:tblStyle w:val="a3"/>
        <w:tblW w:w="15588" w:type="dxa"/>
        <w:tblLook w:val="04A0" w:firstRow="1" w:lastRow="0" w:firstColumn="1" w:lastColumn="0" w:noHBand="0" w:noVBand="1"/>
      </w:tblPr>
      <w:tblGrid>
        <w:gridCol w:w="704"/>
        <w:gridCol w:w="4678"/>
        <w:gridCol w:w="8788"/>
        <w:gridCol w:w="1418"/>
      </w:tblGrid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Виды учебной деятельности</w:t>
            </w:r>
          </w:p>
        </w:tc>
        <w:tc>
          <w:tcPr>
            <w:tcW w:w="141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</w:tr>
      <w:tr w:rsidR="00820AA0" w:rsidRPr="00820AA0" w:rsidTr="004D785B">
        <w:tc>
          <w:tcPr>
            <w:tcW w:w="15588" w:type="dxa"/>
            <w:gridSpan w:val="4"/>
          </w:tcPr>
          <w:p w:rsidR="00820AA0" w:rsidRPr="00820AA0" w:rsidRDefault="005122CB" w:rsidP="005122C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Русский фольклор. Древнерусская литература. 1 ч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«Иван Грозный и Домна», народная песня из цикла «Правёж» (1ч.)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Воспитывают в себе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высказывания. Рассказ учителя с элементами беседы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02.09.20</w:t>
            </w:r>
          </w:p>
        </w:tc>
      </w:tr>
      <w:tr w:rsidR="00820AA0" w:rsidRPr="00820AA0" w:rsidTr="004D785B">
        <w:tc>
          <w:tcPr>
            <w:tcW w:w="15588" w:type="dxa"/>
            <w:gridSpan w:val="4"/>
          </w:tcPr>
          <w:p w:rsidR="00820AA0" w:rsidRPr="00820AA0" w:rsidRDefault="005122CB" w:rsidP="005122C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Пушкинской пора. 4 ч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2-4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Н. Гоголь «Портрет» (3ч.)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 работа с произведением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связный рассказ, ответы на вопросы, краткий пересказ статьи с опорой на план; </w:t>
            </w:r>
            <w:r w:rsidRPr="00820AA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поисковая: 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самостоятельный поиск ответа на проблемный вопрос, установление ассоциатив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ных связей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09.09.20, 16.09.20, 23.09.20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А. Одоевский «Струн вещих пламенные звуки» (1ч.) </w:t>
            </w:r>
          </w:p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 работа с произведением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связный рассказ, ответы на вопросы, краткий пересказ статьи с опорой на план; </w:t>
            </w:r>
            <w:r w:rsidRPr="00820AA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поисковая: 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самостоятельный поиск ответа на проблемный вопрос, установление ассоциатив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ных связей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30.09.20</w:t>
            </w:r>
          </w:p>
        </w:tc>
      </w:tr>
      <w:tr w:rsidR="00820AA0" w:rsidRPr="00820AA0" w:rsidTr="004D785B">
        <w:tc>
          <w:tcPr>
            <w:tcW w:w="15588" w:type="dxa"/>
            <w:gridSpan w:val="4"/>
          </w:tcPr>
          <w:p w:rsidR="00820AA0" w:rsidRPr="00820AA0" w:rsidRDefault="005122CB" w:rsidP="005122C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Литературные сказки XIX–</w:t>
            </w:r>
            <w:r w:rsidR="0089489A">
              <w:rPr>
                <w:rFonts w:ascii="Times New Roman" w:eastAsia="Calibri" w:hAnsi="Times New Roman" w:cs="Times New Roman"/>
                <w:sz w:val="28"/>
                <w:szCs w:val="28"/>
              </w:rPr>
              <w:t>XX вв. 4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3770CA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4678" w:type="dxa"/>
          </w:tcPr>
          <w:p w:rsidR="00820AA0" w:rsidRPr="00820AA0" w:rsidRDefault="0089489A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Е. Шварц «Тень» (4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</w:r>
            <w:r w:rsidRPr="00820AA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мостоятельный </w:t>
            </w:r>
            <w:r w:rsidRPr="00820AA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поиск ответа на </w:t>
            </w:r>
            <w:r w:rsidRPr="00820AA0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проблемный во</w:t>
            </w:r>
            <w:r w:rsidRPr="00820AA0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softHyphen/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прос.</w:t>
            </w:r>
          </w:p>
        </w:tc>
        <w:tc>
          <w:tcPr>
            <w:tcW w:w="1418" w:type="dxa"/>
          </w:tcPr>
          <w:p w:rsidR="00820AA0" w:rsidRPr="005122CB" w:rsidRDefault="005826D2" w:rsidP="003770C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07.10.20, 14.10.20, 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3770CA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Контрольная работа «Пушкинская эпоха» «Литературная сказка»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Контроль и оценка изученного материала за учебный период. Составление письменного связного высказывания по теме</w:t>
            </w:r>
          </w:p>
        </w:tc>
        <w:tc>
          <w:tcPr>
            <w:tcW w:w="1418" w:type="dxa"/>
          </w:tcPr>
          <w:p w:rsidR="00820AA0" w:rsidRPr="00820AA0" w:rsidRDefault="003770CA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770CA">
              <w:rPr>
                <w:rFonts w:ascii="Times New Roman" w:eastAsia="Calibri" w:hAnsi="Times New Roman" w:cs="Times New Roman"/>
                <w:sz w:val="28"/>
                <w:szCs w:val="28"/>
              </w:rPr>
              <w:t>21.10.20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3770CA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Работа над ошибками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Самоконтроль и самооценка изученного материала</w:t>
            </w:r>
          </w:p>
        </w:tc>
        <w:tc>
          <w:tcPr>
            <w:tcW w:w="1418" w:type="dxa"/>
          </w:tcPr>
          <w:p w:rsidR="00820AA0" w:rsidRPr="00820AA0" w:rsidRDefault="003770CA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770CA">
              <w:rPr>
                <w:rFonts w:ascii="Times New Roman" w:eastAsia="Calibri" w:hAnsi="Times New Roman" w:cs="Times New Roman"/>
                <w:sz w:val="28"/>
                <w:szCs w:val="28"/>
              </w:rPr>
              <w:t>28.10.20</w:t>
            </w:r>
          </w:p>
        </w:tc>
      </w:tr>
      <w:tr w:rsidR="00820AA0" w:rsidRPr="00820AA0" w:rsidTr="004D785B">
        <w:tc>
          <w:tcPr>
            <w:tcW w:w="15588" w:type="dxa"/>
            <w:gridSpan w:val="4"/>
          </w:tcPr>
          <w:p w:rsidR="00820AA0" w:rsidRPr="00820AA0" w:rsidRDefault="005122CB" w:rsidP="005122C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  <w:r w:rsidR="0089489A">
              <w:rPr>
                <w:rFonts w:ascii="Times New Roman" w:eastAsia="Calibri" w:hAnsi="Times New Roman" w:cs="Times New Roman"/>
                <w:sz w:val="28"/>
                <w:szCs w:val="28"/>
              </w:rPr>
              <w:t>Поэзия второй половины XIX в. 2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3770CA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10-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А. Толстой «И</w:t>
            </w:r>
            <w:r w:rsidR="0089489A">
              <w:rPr>
                <w:rFonts w:ascii="Times New Roman" w:eastAsia="Calibri" w:hAnsi="Times New Roman" w:cs="Times New Roman"/>
                <w:sz w:val="28"/>
                <w:szCs w:val="28"/>
              </w:rPr>
              <w:t>лья Муромец» (2</w:t>
            </w: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Выразительное чтение. С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</w:r>
            <w:r w:rsidRPr="00820AA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мостоятельный </w:t>
            </w:r>
            <w:r w:rsidRPr="00820AA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поиск ответа на </w:t>
            </w:r>
            <w:r w:rsidRPr="00820AA0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проблемный во</w:t>
            </w:r>
            <w:r w:rsidRPr="00820AA0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softHyphen/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</w:t>
            </w:r>
          </w:p>
        </w:tc>
        <w:tc>
          <w:tcPr>
            <w:tcW w:w="1418" w:type="dxa"/>
          </w:tcPr>
          <w:p w:rsidR="003770CA" w:rsidRDefault="003770CA" w:rsidP="005122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770CA">
              <w:rPr>
                <w:rFonts w:ascii="Times New Roman" w:eastAsia="Calibri" w:hAnsi="Times New Roman" w:cs="Times New Roman"/>
                <w:sz w:val="28"/>
                <w:szCs w:val="28"/>
              </w:rPr>
              <w:t>11.11.20</w:t>
            </w:r>
          </w:p>
          <w:p w:rsidR="00820AA0" w:rsidRPr="00820AA0" w:rsidRDefault="005826D2" w:rsidP="005122C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18.11.20</w:t>
            </w:r>
          </w:p>
        </w:tc>
      </w:tr>
      <w:tr w:rsidR="00820AA0" w:rsidRPr="00820AA0" w:rsidTr="004D785B">
        <w:tc>
          <w:tcPr>
            <w:tcW w:w="15588" w:type="dxa"/>
            <w:gridSpan w:val="4"/>
          </w:tcPr>
          <w:p w:rsidR="00820AA0" w:rsidRPr="00820AA0" w:rsidRDefault="005122CB" w:rsidP="005122C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5.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Проза конца XIX – начала XX вв. 2 ч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12-13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А. Грин «Голос и глаз» (2ч.)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Выразительное чтение. С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</w:r>
            <w:r w:rsidRPr="00820AA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мостоятельный </w:t>
            </w:r>
            <w:r w:rsidRPr="00820AA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поиск ответа на </w:t>
            </w:r>
            <w:r w:rsidRPr="00820AA0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проблемный во</w:t>
            </w:r>
            <w:r w:rsidRPr="00820AA0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softHyphen/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</w:t>
            </w:r>
          </w:p>
        </w:tc>
        <w:tc>
          <w:tcPr>
            <w:tcW w:w="1418" w:type="dxa"/>
          </w:tcPr>
          <w:p w:rsidR="00820AA0" w:rsidRPr="009A0B69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25.11.20, 02.12.20</w:t>
            </w:r>
          </w:p>
        </w:tc>
      </w:tr>
      <w:tr w:rsidR="00820AA0" w:rsidRPr="00820AA0" w:rsidTr="004D785B">
        <w:tc>
          <w:tcPr>
            <w:tcW w:w="15588" w:type="dxa"/>
            <w:gridSpan w:val="4"/>
          </w:tcPr>
          <w:p w:rsidR="00820AA0" w:rsidRPr="00820AA0" w:rsidRDefault="005122CB" w:rsidP="005122C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Поэзия конца XIX – начала XX вв. 3 ч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А. Блок «Осенний день» (1ч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прослушивание </w:t>
            </w:r>
            <w:r w:rsidRPr="00820AA0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стихотворения, 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чтение статей учебника; </w:t>
            </w:r>
            <w:r w:rsidRPr="00820AA0">
              <w:rPr>
                <w:rFonts w:ascii="Times New Roman" w:eastAsia="Times New Roman" w:hAnsi="Times New Roman" w:cs="Times New Roman"/>
                <w:bCs/>
                <w:spacing w:val="-5"/>
                <w:sz w:val="28"/>
                <w:szCs w:val="28"/>
                <w:lang w:eastAsia="ru-RU"/>
              </w:rPr>
              <w:t xml:space="preserve">репродуктивная: </w:t>
            </w:r>
            <w:r w:rsidRPr="00820AA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ответы на вопро</w:t>
            </w:r>
            <w:r w:rsidRPr="00820AA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softHyphen/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сы; </w:t>
            </w:r>
            <w:r w:rsidRPr="00820AA0">
              <w:rPr>
                <w:rFonts w:ascii="Times New Roman" w:eastAsia="Times New Roman" w:hAnsi="Times New Roman" w:cs="Times New Roman"/>
                <w:bCs/>
                <w:spacing w:val="-5"/>
                <w:sz w:val="28"/>
                <w:szCs w:val="28"/>
                <w:lang w:eastAsia="ru-RU"/>
              </w:rPr>
              <w:t xml:space="preserve">продуктивная: </w:t>
            </w:r>
            <w:r w:rsidRPr="00820AA0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выразительное 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</w:t>
            </w:r>
          </w:p>
        </w:tc>
        <w:tc>
          <w:tcPr>
            <w:tcW w:w="1418" w:type="dxa"/>
          </w:tcPr>
          <w:p w:rsidR="00820AA0" w:rsidRPr="005122CB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09.12.20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15-16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Н. Гумилев «Змей» (1ч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 работа с произведением</w:t>
            </w:r>
          </w:p>
        </w:tc>
        <w:tc>
          <w:tcPr>
            <w:tcW w:w="1418" w:type="dxa"/>
          </w:tcPr>
          <w:p w:rsidR="00820AA0" w:rsidRPr="005122CB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16.12.20, 23.12.20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И. Бунин. «Святогор и \Илья» 1 ч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 работа с произведением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13.01.21</w:t>
            </w:r>
          </w:p>
        </w:tc>
      </w:tr>
      <w:tr w:rsidR="00820AA0" w:rsidRPr="00820AA0" w:rsidTr="004D785B">
        <w:tc>
          <w:tcPr>
            <w:tcW w:w="15588" w:type="dxa"/>
            <w:gridSpan w:val="4"/>
          </w:tcPr>
          <w:p w:rsidR="00820AA0" w:rsidRPr="00820AA0" w:rsidRDefault="005122CB" w:rsidP="005122C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Поэзия 20–50-х гг. XX в. 2 ч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18-19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Кедрин</w:t>
            </w:r>
            <w:proofErr w:type="spellEnd"/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«Зодчие» (2ч.)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 работа с произведением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20.01.21, 27.01.21</w:t>
            </w:r>
          </w:p>
        </w:tc>
      </w:tr>
      <w:tr w:rsidR="00C80256" w:rsidRPr="00820AA0" w:rsidTr="004D785B">
        <w:trPr>
          <w:trHeight w:val="586"/>
        </w:trPr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Контрольная работа по произведениям поэтов 19-20 в.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Ответы на вопро</w:t>
            </w:r>
            <w:r w:rsidRPr="00820AA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softHyphen/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сы; </w:t>
            </w:r>
            <w:r w:rsidRPr="00820AA0">
              <w:rPr>
                <w:rFonts w:ascii="Times New Roman" w:eastAsia="Times New Roman" w:hAnsi="Times New Roman" w:cs="Times New Roman"/>
                <w:bCs/>
                <w:spacing w:val="-5"/>
                <w:sz w:val="28"/>
                <w:szCs w:val="28"/>
                <w:lang w:eastAsia="ru-RU"/>
              </w:rPr>
              <w:t xml:space="preserve">продуктивная: </w:t>
            </w:r>
            <w:r w:rsidRPr="00820AA0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выразительное 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03.02.21</w:t>
            </w:r>
          </w:p>
        </w:tc>
      </w:tr>
      <w:tr w:rsidR="00820AA0" w:rsidRPr="00820AA0" w:rsidTr="004D785B">
        <w:tc>
          <w:tcPr>
            <w:tcW w:w="14170" w:type="dxa"/>
            <w:gridSpan w:val="3"/>
          </w:tcPr>
          <w:p w:rsidR="00820AA0" w:rsidRPr="00820AA0" w:rsidRDefault="005122CB" w:rsidP="005122C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Проза о Великой Отечественной войне. 2  ч</w:t>
            </w:r>
          </w:p>
        </w:tc>
        <w:tc>
          <w:tcPr>
            <w:tcW w:w="141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21-22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В. Астафьев «Трофейная пушка» (2ч.)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умения соотносить события ВОВ с героями прошлого и современности.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10.02.21</w:t>
            </w:r>
            <w:r w:rsidR="009A0B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17.02.21</w:t>
            </w:r>
          </w:p>
        </w:tc>
      </w:tr>
      <w:tr w:rsidR="00820AA0" w:rsidRPr="00820AA0" w:rsidTr="004D785B">
        <w:tc>
          <w:tcPr>
            <w:tcW w:w="15588" w:type="dxa"/>
            <w:gridSpan w:val="4"/>
          </w:tcPr>
          <w:p w:rsidR="00820AA0" w:rsidRPr="00820AA0" w:rsidRDefault="005122CB" w:rsidP="009A0B6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Художественная проза о человеке и природе, их взаимоотношениях. 4 ч.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23-24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Е. Носов «Дёжка» (2ч.) 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и обсуждение произведения. Беседа</w:t>
            </w:r>
          </w:p>
        </w:tc>
        <w:tc>
          <w:tcPr>
            <w:tcW w:w="1418" w:type="dxa"/>
          </w:tcPr>
          <w:p w:rsidR="005826D2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24.02.21,</w:t>
            </w:r>
          </w:p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03.03.21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25-26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А. Вампилов «Солнце в аистовом гнезде» (2ч.)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и обсуждение произведения. Беседа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10.03.21, 17.03.21</w:t>
            </w:r>
          </w:p>
        </w:tc>
      </w:tr>
      <w:tr w:rsidR="00820AA0" w:rsidRPr="00820AA0" w:rsidTr="004D785B">
        <w:tc>
          <w:tcPr>
            <w:tcW w:w="15588" w:type="dxa"/>
            <w:gridSpan w:val="4"/>
          </w:tcPr>
          <w:p w:rsidR="00820AA0" w:rsidRPr="00820AA0" w:rsidRDefault="005122CB" w:rsidP="005122C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Проза о детях. 3 ч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27-28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А. Алексин «Коля пишет Оле, Оля пишет Коле» (2ч.)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и обсуждение произведения. Беседа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31.03.21, 07.04.21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Контрольная работа «Дети в художественной литературе»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Контроль и оценка изученного материала за учебный период. Составление письменного связного высказывания по теме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14.04.21</w:t>
            </w:r>
          </w:p>
        </w:tc>
      </w:tr>
      <w:tr w:rsidR="00820AA0" w:rsidRPr="00820AA0" w:rsidTr="004D785B">
        <w:tc>
          <w:tcPr>
            <w:tcW w:w="15588" w:type="dxa"/>
            <w:gridSpan w:val="4"/>
          </w:tcPr>
          <w:p w:rsidR="00820AA0" w:rsidRPr="00820AA0" w:rsidRDefault="005122CB" w:rsidP="005122C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11.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Поэзия второй половины </w:t>
            </w:r>
            <w:proofErr w:type="spellStart"/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XXв</w:t>
            </w:r>
            <w:proofErr w:type="spellEnd"/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. 1 ч.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30-31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А. Вознесенский «Сон» (1ч.) </w:t>
            </w:r>
          </w:p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Развитие понятий о лирическом произведении, как одной из основных национально культурных ценностей народа, как особого способа познания жизни. 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21.04.21, 28.04.21</w:t>
            </w:r>
          </w:p>
        </w:tc>
      </w:tr>
      <w:tr w:rsidR="00820AA0" w:rsidRPr="00820AA0" w:rsidTr="004D785B">
        <w:tc>
          <w:tcPr>
            <w:tcW w:w="15588" w:type="dxa"/>
            <w:gridSpan w:val="4"/>
          </w:tcPr>
          <w:p w:rsidR="00820AA0" w:rsidRPr="00820AA0" w:rsidRDefault="005122CB" w:rsidP="005122C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Проза русской эмиграции. 2 ч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32-33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В. Набоков «Обида» (2ч.)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</w:t>
            </w:r>
            <w:r w:rsidRPr="00820AA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</w:r>
            <w:r w:rsidRPr="00820AA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мостоятельный </w:t>
            </w:r>
            <w:r w:rsidRPr="00820AA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поиск ответа на </w:t>
            </w:r>
            <w:r w:rsidRPr="00820AA0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проблемный во</w:t>
            </w:r>
            <w:r w:rsidRPr="00820AA0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softHyphen/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05.05.21</w:t>
            </w:r>
            <w:r w:rsidR="00C8025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12.05.21</w:t>
            </w:r>
          </w:p>
        </w:tc>
      </w:tr>
      <w:tr w:rsidR="00820AA0" w:rsidRPr="00820AA0" w:rsidTr="004D785B">
        <w:tc>
          <w:tcPr>
            <w:tcW w:w="15588" w:type="dxa"/>
            <w:gridSpan w:val="4"/>
          </w:tcPr>
          <w:p w:rsidR="00820AA0" w:rsidRPr="00820AA0" w:rsidRDefault="005122CB" w:rsidP="005122C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</w:t>
            </w:r>
            <w:r w:rsidR="00820AA0"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Проза и поэзия о подростках и для подростков последних десятилетий авторов-лауреатов премий и конкурсов. 2ч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Е. </w:t>
            </w:r>
            <w:proofErr w:type="spellStart"/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Рудашевский</w:t>
            </w:r>
            <w:proofErr w:type="spellEnd"/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«Ворон» (1ч.)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</w:t>
            </w:r>
            <w:r w:rsidRPr="00820AA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</w:r>
            <w:r w:rsidRPr="00820AA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мостоятельный </w:t>
            </w:r>
            <w:r w:rsidRPr="00820AA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поиск ответа на </w:t>
            </w:r>
            <w:r w:rsidRPr="00820AA0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проблемный во</w:t>
            </w:r>
            <w:r w:rsidRPr="00820AA0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softHyphen/>
            </w:r>
            <w:r w:rsidRPr="00820A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19.05.21</w:t>
            </w:r>
          </w:p>
        </w:tc>
      </w:tr>
      <w:tr w:rsidR="00C80256" w:rsidRPr="00820AA0" w:rsidTr="004D785B">
        <w:tc>
          <w:tcPr>
            <w:tcW w:w="704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67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А. </w:t>
            </w:r>
            <w:proofErr w:type="spellStart"/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Жвалевский</w:t>
            </w:r>
            <w:proofErr w:type="spellEnd"/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, Е. Пастернак «Время всегда хорошее» (1ч)</w:t>
            </w:r>
          </w:p>
        </w:tc>
        <w:tc>
          <w:tcPr>
            <w:tcW w:w="8788" w:type="dxa"/>
          </w:tcPr>
          <w:p w:rsidR="00820AA0" w:rsidRPr="00820AA0" w:rsidRDefault="00820AA0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20AA0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понятий о родной литературе как одной из основных национально культурных ценностей народа, как особого способа познания жизни</w:t>
            </w:r>
          </w:p>
        </w:tc>
        <w:tc>
          <w:tcPr>
            <w:tcW w:w="1418" w:type="dxa"/>
          </w:tcPr>
          <w:p w:rsidR="00820AA0" w:rsidRPr="00820AA0" w:rsidRDefault="005826D2" w:rsidP="00820AA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26.05.21, 27.05.21</w:t>
            </w:r>
          </w:p>
        </w:tc>
      </w:tr>
    </w:tbl>
    <w:p w:rsidR="00820AA0" w:rsidRPr="00820AA0" w:rsidRDefault="00820AA0" w:rsidP="00820AA0">
      <w:pPr>
        <w:spacing w:after="160" w:line="259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26B3A" w:rsidRDefault="00E26B3A"/>
    <w:sectPr w:rsidR="00E26B3A" w:rsidSect="0075330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C84964"/>
    <w:multiLevelType w:val="hybridMultilevel"/>
    <w:tmpl w:val="C86C6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63E"/>
    <w:rsid w:val="000C47D1"/>
    <w:rsid w:val="003770CA"/>
    <w:rsid w:val="005122CB"/>
    <w:rsid w:val="005826D2"/>
    <w:rsid w:val="00604E15"/>
    <w:rsid w:val="00820AA0"/>
    <w:rsid w:val="00883ADB"/>
    <w:rsid w:val="0089489A"/>
    <w:rsid w:val="009A0B69"/>
    <w:rsid w:val="009C063E"/>
    <w:rsid w:val="00C80256"/>
    <w:rsid w:val="00C931D1"/>
    <w:rsid w:val="00D91F07"/>
    <w:rsid w:val="00E26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16E2E2-BC34-4096-9E9F-44A7F0E91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0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39"/>
    <w:rsid w:val="00820AA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39"/>
    <w:rsid w:val="005122C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122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86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2EA33-7D37-4347-BE13-B4193D902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1213</Words>
  <Characters>6920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</dc:creator>
  <cp:keywords/>
  <dc:description/>
  <cp:lastModifiedBy>Школа1</cp:lastModifiedBy>
  <cp:revision>2</cp:revision>
  <dcterms:created xsi:type="dcterms:W3CDTF">2020-12-05T12:11:00Z</dcterms:created>
  <dcterms:modified xsi:type="dcterms:W3CDTF">2020-12-05T12:11:00Z</dcterms:modified>
</cp:coreProperties>
</file>